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4B" w:rsidRPr="005F024B" w:rsidRDefault="005F024B" w:rsidP="005F024B">
      <w:pPr>
        <w:spacing w:after="0" w:line="240" w:lineRule="atLeast"/>
        <w:jc w:val="center"/>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TAŞINMAZ SATILACAKTIR</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b/>
          <w:bCs/>
          <w:color w:val="0000CC"/>
          <w:sz w:val="18"/>
          <w:szCs w:val="18"/>
          <w:lang w:eastAsia="tr-TR"/>
        </w:rPr>
        <w:t>Körfez Belediye Başkanlığından:</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 </w:t>
      </w:r>
    </w:p>
    <w:tbl>
      <w:tblPr>
        <w:tblW w:w="14191" w:type="dxa"/>
        <w:tblInd w:w="543" w:type="dxa"/>
        <w:tblCellMar>
          <w:left w:w="0" w:type="dxa"/>
          <w:right w:w="0" w:type="dxa"/>
        </w:tblCellMar>
        <w:tblLook w:val="04A0" w:firstRow="1" w:lastRow="0" w:firstColumn="1" w:lastColumn="0" w:noHBand="0" w:noVBand="1"/>
      </w:tblPr>
      <w:tblGrid>
        <w:gridCol w:w="776"/>
        <w:gridCol w:w="781"/>
        <w:gridCol w:w="714"/>
        <w:gridCol w:w="1874"/>
        <w:gridCol w:w="558"/>
        <w:gridCol w:w="647"/>
        <w:gridCol w:w="1383"/>
        <w:gridCol w:w="1255"/>
        <w:gridCol w:w="581"/>
        <w:gridCol w:w="1785"/>
        <w:gridCol w:w="1830"/>
        <w:gridCol w:w="1099"/>
        <w:gridCol w:w="908"/>
      </w:tblGrid>
      <w:tr w:rsidR="005F024B" w:rsidRPr="005F024B" w:rsidTr="005F024B">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Arsa Payı Alan</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İhale Tarihi</w:t>
            </w:r>
          </w:p>
        </w:tc>
        <w:tc>
          <w:tcPr>
            <w:tcW w:w="9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İhale Saati</w:t>
            </w:r>
          </w:p>
        </w:tc>
      </w:tr>
      <w:tr w:rsidR="005F024B" w:rsidRPr="005F024B" w:rsidTr="005F024B">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Kocaeli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Barbaros -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2567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024B" w:rsidRPr="005F024B" w:rsidRDefault="005F024B" w:rsidP="005F024B">
            <w:pPr>
              <w:spacing w:after="0" w:line="24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1/1</w:t>
            </w:r>
          </w:p>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30.736.00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Sanayi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58.398.400,00 </w:t>
            </w:r>
            <w:r w:rsidRPr="005F024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1.751.952,00 </w:t>
            </w:r>
            <w:r w:rsidRPr="005F024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r w:rsidRPr="005F024B">
              <w:rPr>
                <w:rFonts w:ascii="Times New Roman" w:eastAsia="Times New Roman" w:hAnsi="Times New Roman" w:cs="Times New Roman"/>
                <w:sz w:val="18"/>
                <w:szCs w:val="18"/>
                <w:lang w:eastAsia="tr-TR"/>
              </w:rPr>
              <w:t>29.11.2017</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F024B" w:rsidRPr="005F024B" w:rsidRDefault="005F024B" w:rsidP="005F024B">
            <w:pPr>
              <w:spacing w:after="0" w:line="20" w:lineRule="atLeast"/>
              <w:jc w:val="center"/>
              <w:rPr>
                <w:rFonts w:ascii="Times New Roman" w:eastAsia="Times New Roman" w:hAnsi="Times New Roman" w:cs="Times New Roman"/>
                <w:sz w:val="20"/>
                <w:szCs w:val="20"/>
                <w:lang w:eastAsia="tr-TR"/>
              </w:rPr>
            </w:pPr>
            <w:proofErr w:type="gramStart"/>
            <w:r w:rsidRPr="005F024B">
              <w:rPr>
                <w:rFonts w:ascii="Times New Roman" w:eastAsia="Times New Roman" w:hAnsi="Times New Roman" w:cs="Times New Roman"/>
                <w:sz w:val="18"/>
                <w:szCs w:val="18"/>
                <w:lang w:eastAsia="tr-TR"/>
              </w:rPr>
              <w:t>10:00</w:t>
            </w:r>
            <w:proofErr w:type="gramEnd"/>
          </w:p>
        </w:tc>
      </w:tr>
    </w:tbl>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 </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(İhale Komisyonu) huzurunda 2886 sayılı Devlet İhale Kanunu 35. ve 36. Maddeleri uyarınca satış ihaleleri yapılacaktır.</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GEREKLİ BELGELER</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7 - İsteklilerin ihaleye katılabilmeleri için gerekli belgeler</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6367"/>
        <w:gridCol w:w="7808"/>
      </w:tblGrid>
      <w:tr w:rsidR="005F024B" w:rsidRPr="005F024B" w:rsidTr="005F024B">
        <w:trPr>
          <w:trHeight w:val="20"/>
        </w:trPr>
        <w:tc>
          <w:tcPr>
            <w:tcW w:w="63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GERÇEK KİŞİLERDEN</w:t>
            </w:r>
          </w:p>
        </w:tc>
        <w:tc>
          <w:tcPr>
            <w:tcW w:w="78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TÜZEL KİŞİLERDEN</w:t>
            </w:r>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A - İÇ ZARF</w:t>
            </w:r>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A - İÇ ZARF</w:t>
            </w:r>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İsteklinin ihale için teklif mektubu.</w:t>
            </w:r>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İsteklinin ihale için teklif mektubu.</w:t>
            </w:r>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B - DIŞ ZARF</w:t>
            </w:r>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B - DIŞ ZARF</w:t>
            </w:r>
          </w:p>
        </w:tc>
      </w:tr>
      <w:tr w:rsidR="005F024B" w:rsidRPr="005F024B" w:rsidTr="005F024B">
        <w:trPr>
          <w:trHeight w:val="20"/>
        </w:trPr>
        <w:tc>
          <w:tcPr>
            <w:tcW w:w="636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Geçici Teminatın Ödenmesinde:</w:t>
            </w:r>
          </w:p>
        </w:tc>
        <w:tc>
          <w:tcPr>
            <w:tcW w:w="7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Geçici Teminatın Ödenmesinde:</w:t>
            </w:r>
          </w:p>
        </w:tc>
      </w:tr>
      <w:tr w:rsidR="005F024B" w:rsidRPr="005F024B" w:rsidTr="005F024B">
        <w:trPr>
          <w:trHeight w:val="20"/>
        </w:trPr>
        <w:tc>
          <w:tcPr>
            <w:tcW w:w="636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a) Tedavüldeki Türk Lirası (Nakit),</w:t>
            </w:r>
          </w:p>
        </w:tc>
        <w:tc>
          <w:tcPr>
            <w:tcW w:w="7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a) Tedavüldeki Türk Lirası (Nakit),</w:t>
            </w:r>
          </w:p>
        </w:tc>
      </w:tr>
      <w:tr w:rsidR="005F024B" w:rsidRPr="005F024B" w:rsidTr="005F024B">
        <w:trPr>
          <w:trHeight w:val="20"/>
        </w:trPr>
        <w:tc>
          <w:tcPr>
            <w:tcW w:w="636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b) Bankaların vereceği onaylı süresiz teminat mektubu,</w:t>
            </w:r>
          </w:p>
        </w:tc>
        <w:tc>
          <w:tcPr>
            <w:tcW w:w="7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b) Bankaların vereceği onaylı süresiz teminat mektubu,</w:t>
            </w:r>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İhale Şartname bedeline ait makbuz</w:t>
            </w:r>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İhale Şartname bedeline ait makbuz</w:t>
            </w:r>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Katılımcının Nüfus cüzdan sureti</w:t>
            </w:r>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Noter Tasdikli İmza Sirküleri</w:t>
            </w:r>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Teklif Mektubunu havi iç zarf. (Mektup imzalı ve kaşeli olacak)</w:t>
            </w:r>
          </w:p>
        </w:tc>
        <w:tc>
          <w:tcPr>
            <w:tcW w:w="78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Teklif Mektubunu havi iç zarf. ( Mektup imzalı ve kaşeli olacak)</w:t>
            </w:r>
          </w:p>
        </w:tc>
      </w:tr>
      <w:tr w:rsidR="005F024B" w:rsidRPr="005F024B" w:rsidTr="005F024B">
        <w:trPr>
          <w:trHeight w:val="20"/>
        </w:trPr>
        <w:tc>
          <w:tcPr>
            <w:tcW w:w="636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 xml:space="preserve">Katılımcının Kanuni </w:t>
            </w:r>
            <w:proofErr w:type="gramStart"/>
            <w:r w:rsidRPr="005F024B">
              <w:rPr>
                <w:rFonts w:ascii="Times New Roman" w:eastAsia="Times New Roman" w:hAnsi="Times New Roman" w:cs="Times New Roman"/>
                <w:color w:val="000000"/>
                <w:sz w:val="18"/>
                <w:szCs w:val="18"/>
                <w:lang w:eastAsia="tr-TR"/>
              </w:rPr>
              <w:t>ikametgahı</w:t>
            </w:r>
            <w:proofErr w:type="gramEnd"/>
            <w:r w:rsidRPr="005F024B">
              <w:rPr>
                <w:rFonts w:ascii="Times New Roman" w:eastAsia="Times New Roman" w:hAnsi="Times New Roman" w:cs="Times New Roman"/>
                <w:color w:val="000000"/>
                <w:sz w:val="18"/>
                <w:szCs w:val="18"/>
                <w:lang w:eastAsia="tr-TR"/>
              </w:rPr>
              <w:t xml:space="preserve"> (Türkiye'de tebligat için adres )</w:t>
            </w:r>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 xml:space="preserve">Katılımcının Kanuni </w:t>
            </w:r>
            <w:proofErr w:type="gramStart"/>
            <w:r w:rsidRPr="005F024B">
              <w:rPr>
                <w:rFonts w:ascii="Times New Roman" w:eastAsia="Times New Roman" w:hAnsi="Times New Roman" w:cs="Times New Roman"/>
                <w:color w:val="000000"/>
                <w:sz w:val="18"/>
                <w:szCs w:val="18"/>
                <w:lang w:eastAsia="tr-TR"/>
              </w:rPr>
              <w:t>ikametgahı</w:t>
            </w:r>
            <w:proofErr w:type="gramEnd"/>
            <w:r w:rsidRPr="005F024B">
              <w:rPr>
                <w:rFonts w:ascii="Times New Roman" w:eastAsia="Times New Roman" w:hAnsi="Times New Roman" w:cs="Times New Roman"/>
                <w:color w:val="000000"/>
                <w:sz w:val="18"/>
                <w:szCs w:val="18"/>
                <w:lang w:eastAsia="tr-TR"/>
              </w:rPr>
              <w:t xml:space="preserve"> (Türkiye'de tebligat için adres )</w:t>
            </w:r>
          </w:p>
        </w:tc>
      </w:tr>
      <w:tr w:rsidR="005F024B" w:rsidRPr="005F024B" w:rsidTr="005F024B">
        <w:trPr>
          <w:trHeight w:val="20"/>
        </w:trPr>
        <w:tc>
          <w:tcPr>
            <w:tcW w:w="636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 xml:space="preserve">İstekliler adına </w:t>
            </w:r>
            <w:proofErr w:type="gramStart"/>
            <w:r w:rsidRPr="005F024B">
              <w:rPr>
                <w:rFonts w:ascii="Times New Roman" w:eastAsia="Times New Roman" w:hAnsi="Times New Roman" w:cs="Times New Roman"/>
                <w:color w:val="000000"/>
                <w:sz w:val="18"/>
                <w:szCs w:val="18"/>
                <w:lang w:eastAsia="tr-TR"/>
              </w:rPr>
              <w:t>vekalet</w:t>
            </w:r>
            <w:proofErr w:type="gramEnd"/>
            <w:r w:rsidRPr="005F024B">
              <w:rPr>
                <w:rFonts w:ascii="Times New Roman" w:eastAsia="Times New Roman" w:hAnsi="Times New Roman" w:cs="Times New Roman"/>
                <w:color w:val="000000"/>
                <w:sz w:val="18"/>
                <w:szCs w:val="18"/>
                <w:lang w:eastAsia="tr-TR"/>
              </w:rPr>
              <w:t xml:space="preserve"> ediliyor ise istekli adına teklifte bulunacak kimse/kimselerin ihalelere katılma ve pey sürme ile ilgili yetkisi olacak şekilde vekaletnameleri ile vekaleten iştirak edenin noter tasdikli imza sirküleri.</w:t>
            </w:r>
          </w:p>
        </w:tc>
        <w:tc>
          <w:tcPr>
            <w:tcW w:w="7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proofErr w:type="gramStart"/>
            <w:r w:rsidRPr="005F024B">
              <w:rPr>
                <w:rFonts w:ascii="Times New Roman" w:eastAsia="Times New Roman" w:hAnsi="Times New Roman" w:cs="Times New Roman"/>
                <w:color w:val="000000"/>
                <w:sz w:val="18"/>
                <w:szCs w:val="18"/>
                <w:lang w:eastAsia="tr-TR"/>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Körfez Belediyesi Gelir Şefliğinden “Borcu yoktur” belgesi</w:t>
            </w:r>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Körfez Belediyesi Gelir Şefliğinden “Borcu yoktur” belgesi</w:t>
            </w:r>
          </w:p>
        </w:tc>
      </w:tr>
      <w:tr w:rsidR="005F024B" w:rsidRPr="005F024B" w:rsidTr="005F024B">
        <w:trPr>
          <w:trHeight w:val="20"/>
        </w:trPr>
        <w:tc>
          <w:tcPr>
            <w:tcW w:w="6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 xml:space="preserve">Katılımcının imza </w:t>
            </w:r>
            <w:proofErr w:type="spellStart"/>
            <w:r w:rsidRPr="005F024B">
              <w:rPr>
                <w:rFonts w:ascii="Times New Roman" w:eastAsia="Times New Roman" w:hAnsi="Times New Roman" w:cs="Times New Roman"/>
                <w:color w:val="000000"/>
                <w:sz w:val="18"/>
                <w:szCs w:val="18"/>
                <w:lang w:eastAsia="tr-TR"/>
              </w:rPr>
              <w:t>sirküsü</w:t>
            </w:r>
            <w:proofErr w:type="spellEnd"/>
          </w:p>
        </w:tc>
        <w:tc>
          <w:tcPr>
            <w:tcW w:w="7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Ticari Sicil Gazete (onaylı)</w:t>
            </w:r>
          </w:p>
        </w:tc>
      </w:tr>
      <w:tr w:rsidR="005F024B" w:rsidRPr="005F024B" w:rsidTr="005F024B">
        <w:trPr>
          <w:trHeight w:val="20"/>
        </w:trPr>
        <w:tc>
          <w:tcPr>
            <w:tcW w:w="636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pacing w:val="4"/>
                <w:sz w:val="18"/>
                <w:szCs w:val="18"/>
                <w:lang w:eastAsia="tr-TR"/>
              </w:rPr>
              <w:t>Yabancı İstekliler için Türkiye'de gayrimenkul edinebilmesi şartlarını taşımak ve Türkiye'de tebligat için adres göstermesi (Adres beyanı)</w:t>
            </w:r>
          </w:p>
        </w:tc>
        <w:tc>
          <w:tcPr>
            <w:tcW w:w="7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Yabancı İstekliler için Türkiye'de gayrimenkul edinebilmesi şartlarını taşımak ve Türkiye'de tebligat için adres göstermesi (Adres beyanı)</w:t>
            </w:r>
          </w:p>
        </w:tc>
      </w:tr>
      <w:tr w:rsidR="005F024B" w:rsidRPr="005F024B" w:rsidTr="005F024B">
        <w:trPr>
          <w:trHeight w:val="20"/>
        </w:trPr>
        <w:tc>
          <w:tcPr>
            <w:tcW w:w="636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Ortak girişim olması halinde ortak girişimi oluşturan gerçek kişilerin noter tasdikli ortak girişim beyannamesi düzenlemesi.</w:t>
            </w:r>
          </w:p>
        </w:tc>
        <w:tc>
          <w:tcPr>
            <w:tcW w:w="7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5F024B" w:rsidRPr="005F024B" w:rsidRDefault="005F024B" w:rsidP="005F024B">
            <w:pPr>
              <w:spacing w:after="0" w:line="20" w:lineRule="atLeast"/>
              <w:jc w:val="both"/>
              <w:rPr>
                <w:rFonts w:ascii="Times New Roman" w:eastAsia="Times New Roman" w:hAnsi="Times New Roman" w:cs="Times New Roman"/>
                <w:sz w:val="20"/>
                <w:szCs w:val="20"/>
                <w:lang w:eastAsia="tr-TR"/>
              </w:rPr>
            </w:pPr>
            <w:r w:rsidRPr="005F024B">
              <w:rPr>
                <w:rFonts w:ascii="Times New Roman" w:eastAsia="Times New Roman" w:hAnsi="Times New Roman" w:cs="Times New Roman"/>
                <w:color w:val="000000"/>
                <w:sz w:val="18"/>
                <w:szCs w:val="18"/>
                <w:lang w:eastAsia="tr-TR"/>
              </w:rPr>
              <w:t>Ortak girişim olması halinde ortak girişimi oluşturan Tüzel kişilerin noter tasdikli ortak girişim beyannamesi düzenlemesi.</w:t>
            </w:r>
          </w:p>
        </w:tc>
      </w:tr>
    </w:tbl>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 </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 xml:space="preserve">İstekliler, yukarıda istenen bütün bilgi ve belgelerin asıllarını veya Noter tasdikli suretlerini eksiksiz olarak hazırlayıp, dosyalarını en geç 28.11.2017 Tarih, saat </w:t>
      </w:r>
      <w:proofErr w:type="gramStart"/>
      <w:r w:rsidRPr="005F024B">
        <w:rPr>
          <w:rFonts w:ascii="Times New Roman" w:eastAsia="Times New Roman" w:hAnsi="Times New Roman" w:cs="Times New Roman"/>
          <w:color w:val="000000"/>
          <w:sz w:val="18"/>
          <w:szCs w:val="18"/>
          <w:lang w:eastAsia="tr-TR"/>
        </w:rPr>
        <w:t>15:00</w:t>
      </w:r>
      <w:proofErr w:type="gramEnd"/>
      <w:r w:rsidRPr="005F024B">
        <w:rPr>
          <w:rFonts w:ascii="Times New Roman" w:eastAsia="Times New Roman" w:hAnsi="Times New Roman" w:cs="Times New Roman"/>
          <w:color w:val="000000"/>
          <w:sz w:val="18"/>
          <w:szCs w:val="18"/>
          <w:lang w:eastAsia="tr-TR"/>
        </w:rPr>
        <w:t>’ a kadar, Körfez Belediyesi Emlak ve İstimlak Müdürlüğüne vermek zorundadır.</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 xml:space="preserve">İhaleye iştirak edecek taliplilerin geçici teminatlarını en geç 28.11.2017 Tarih, saat </w:t>
      </w:r>
      <w:proofErr w:type="gramStart"/>
      <w:r w:rsidRPr="005F024B">
        <w:rPr>
          <w:rFonts w:ascii="Times New Roman" w:eastAsia="Times New Roman" w:hAnsi="Times New Roman" w:cs="Times New Roman"/>
          <w:color w:val="000000"/>
          <w:sz w:val="18"/>
          <w:szCs w:val="18"/>
          <w:lang w:eastAsia="tr-TR"/>
        </w:rPr>
        <w:t>15:00'a</w:t>
      </w:r>
      <w:proofErr w:type="gramEnd"/>
      <w:r w:rsidRPr="005F024B">
        <w:rPr>
          <w:rFonts w:ascii="Times New Roman" w:eastAsia="Times New Roman" w:hAnsi="Times New Roman" w:cs="Times New Roman"/>
          <w:color w:val="000000"/>
          <w:sz w:val="18"/>
          <w:szCs w:val="18"/>
          <w:lang w:eastAsia="tr-TR"/>
        </w:rPr>
        <w:t xml:space="preserve"> kadar yatırmaları gerekmekte olup, ihale şartnamesi 5000.00 TL. Karşılığında, Emlak Ve İstimlak Müdürlüğü'nden temin edilir.</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lastRenderedPageBreak/>
        <w:t xml:space="preserve">Tebliğ tarihinden itibaren 15 gün içerisinde ihale bedelinin tamamı peşin olmakla birlikte alıcı talep ettiği takdirde, %25 ini, Belediyemize peşin olarak yatıracaktır. Kalan %75 </w:t>
      </w:r>
      <w:proofErr w:type="spellStart"/>
      <w:r w:rsidRPr="005F024B">
        <w:rPr>
          <w:rFonts w:ascii="Times New Roman" w:eastAsia="Times New Roman" w:hAnsi="Times New Roman" w:cs="Times New Roman"/>
          <w:color w:val="000000"/>
          <w:sz w:val="18"/>
          <w:szCs w:val="18"/>
          <w:lang w:eastAsia="tr-TR"/>
        </w:rPr>
        <w:t>lik</w:t>
      </w:r>
      <w:proofErr w:type="spellEnd"/>
      <w:r w:rsidRPr="005F024B">
        <w:rPr>
          <w:rFonts w:ascii="Times New Roman" w:eastAsia="Times New Roman" w:hAnsi="Times New Roman" w:cs="Times New Roman"/>
          <w:color w:val="000000"/>
          <w:sz w:val="18"/>
          <w:szCs w:val="18"/>
          <w:lang w:eastAsia="tr-TR"/>
        </w:rPr>
        <w:t xml:space="preserve"> bedelini 365 takvim günü sürede eşit taksitler Belediyeye yatırılacaktır.</w:t>
      </w:r>
    </w:p>
    <w:p w:rsidR="005F024B" w:rsidRPr="005F024B" w:rsidRDefault="005F024B" w:rsidP="005F024B">
      <w:pPr>
        <w:spacing w:after="0" w:line="240" w:lineRule="atLeast"/>
        <w:ind w:firstLine="567"/>
        <w:jc w:val="both"/>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5F024B" w:rsidRPr="005F024B" w:rsidRDefault="005F024B" w:rsidP="005F024B">
      <w:pPr>
        <w:spacing w:after="0" w:line="240" w:lineRule="atLeast"/>
        <w:ind w:firstLine="567"/>
        <w:jc w:val="right"/>
        <w:rPr>
          <w:rFonts w:ascii="Times New Roman" w:eastAsia="Times New Roman" w:hAnsi="Times New Roman" w:cs="Times New Roman"/>
          <w:color w:val="000000"/>
          <w:sz w:val="20"/>
          <w:szCs w:val="20"/>
          <w:lang w:eastAsia="tr-TR"/>
        </w:rPr>
      </w:pPr>
      <w:r w:rsidRPr="005F024B">
        <w:rPr>
          <w:rFonts w:ascii="Times New Roman" w:eastAsia="Times New Roman" w:hAnsi="Times New Roman" w:cs="Times New Roman"/>
          <w:color w:val="000000"/>
          <w:sz w:val="18"/>
          <w:szCs w:val="18"/>
          <w:lang w:eastAsia="tr-TR"/>
        </w:rPr>
        <w:t>10038/1-1</w:t>
      </w:r>
    </w:p>
    <w:p w:rsidR="005F024B" w:rsidRPr="005F024B" w:rsidRDefault="005F024B" w:rsidP="005F024B">
      <w:pPr>
        <w:spacing w:after="0" w:line="240" w:lineRule="atLeast"/>
        <w:rPr>
          <w:rFonts w:ascii="Times New Roman" w:eastAsia="Times New Roman" w:hAnsi="Times New Roman" w:cs="Times New Roman"/>
          <w:color w:val="000000"/>
          <w:sz w:val="27"/>
          <w:szCs w:val="27"/>
          <w:lang w:eastAsia="tr-TR"/>
        </w:rPr>
      </w:pPr>
      <w:hyperlink r:id="rId5" w:anchor="_top" w:history="1">
        <w:r w:rsidRPr="005F024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F02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4B"/>
    <w:rsid w:val="001F5166"/>
    <w:rsid w:val="005F024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0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02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02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0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2017-11-17T07:19:00Z</dcterms:created>
  <dcterms:modified xsi:type="dcterms:W3CDTF">2017-11-17T07:20:00Z</dcterms:modified>
</cp:coreProperties>
</file>